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44" w:rsidRDefault="00456744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u w:val="single"/>
        </w:rPr>
        <w:t>INFORMACE O ZPRACOVÁNÍ OSOBNÍCH ÚDAJŮ</w:t>
      </w:r>
      <w:r>
        <w:rPr>
          <w:rStyle w:val="FootnoteReference"/>
          <w:rFonts w:ascii="Arial" w:hAnsi="Arial" w:cs="Arial"/>
          <w:b/>
          <w:bCs/>
          <w:sz w:val="32"/>
          <w:szCs w:val="32"/>
          <w:u w:val="single"/>
        </w:rPr>
        <w:footnoteReference w:id="1"/>
      </w:r>
    </w:p>
    <w:p w:rsidR="00456744" w:rsidRDefault="00456744">
      <w:pPr>
        <w:spacing w:after="0"/>
        <w:rPr>
          <w:rFonts w:ascii="Arial" w:hAnsi="Arial" w:cs="Arial"/>
          <w:b/>
          <w:bCs/>
        </w:rPr>
      </w:pPr>
    </w:p>
    <w:p w:rsidR="00456744" w:rsidRDefault="0045674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 souvislosti s členstvím v oddílu/klubu</w:t>
      </w:r>
    </w:p>
    <w:p w:rsidR="00456744" w:rsidRDefault="00456744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456744" w:rsidRDefault="0045674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Tělovýchovné jednotě Sokol Starkoč.z.s. </w:t>
      </w:r>
    </w:p>
    <w:p w:rsidR="00456744" w:rsidRDefault="00456744">
      <w:pPr>
        <w:spacing w:after="0" w:line="21" w:lineRule="atLeast"/>
        <w:jc w:val="both"/>
        <w:rPr>
          <w:rFonts w:ascii="Arial" w:hAnsi="Arial" w:cs="Arial"/>
          <w:sz w:val="22"/>
          <w:szCs w:val="22"/>
        </w:rPr>
      </w:pPr>
    </w:p>
    <w:p w:rsidR="00456744" w:rsidRDefault="00456744">
      <w:pPr>
        <w:pStyle w:val="Heading1"/>
        <w:spacing w:line="21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SK/TJ tímto informuje své členy, že za účelem své spolkové činnosti zpracovává jejich níže uvedené osobní údaje.</w:t>
      </w:r>
    </w:p>
    <w:p w:rsidR="00456744" w:rsidRDefault="00456744">
      <w:pPr>
        <w:spacing w:after="0" w:line="21" w:lineRule="atLeast"/>
        <w:jc w:val="both"/>
        <w:rPr>
          <w:rFonts w:ascii="Arial" w:hAnsi="Arial" w:cs="Arial"/>
          <w:b/>
          <w:bCs/>
          <w:sz w:val="14"/>
          <w:szCs w:val="14"/>
        </w:rPr>
      </w:pPr>
    </w:p>
    <w:p w:rsidR="00456744" w:rsidRDefault="00456744">
      <w:pPr>
        <w:pStyle w:val="Heading1"/>
        <w:numPr>
          <w:ilvl w:val="0"/>
          <w:numId w:val="3"/>
        </w:numPr>
        <w:spacing w:line="21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a příjmení,</w:t>
      </w:r>
    </w:p>
    <w:p w:rsidR="00456744" w:rsidRDefault="00456744">
      <w:pPr>
        <w:pStyle w:val="Heading1"/>
        <w:numPr>
          <w:ilvl w:val="0"/>
          <w:numId w:val="3"/>
        </w:numPr>
        <w:spacing w:line="21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datum narození,</w:t>
      </w:r>
    </w:p>
    <w:p w:rsidR="00456744" w:rsidRDefault="00456744">
      <w:pPr>
        <w:pStyle w:val="Heading1"/>
        <w:numPr>
          <w:ilvl w:val="0"/>
          <w:numId w:val="3"/>
        </w:numPr>
        <w:spacing w:line="21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adresu místa pobytu,</w:t>
      </w:r>
    </w:p>
    <w:p w:rsidR="00456744" w:rsidRDefault="00456744">
      <w:pPr>
        <w:pStyle w:val="Heading1"/>
        <w:numPr>
          <w:ilvl w:val="0"/>
          <w:numId w:val="3"/>
        </w:numPr>
        <w:spacing w:line="21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 cizince také adresu místa, kde se převážně zdržuje a státní občanství,</w:t>
      </w:r>
    </w:p>
    <w:p w:rsidR="00456744" w:rsidRDefault="00456744">
      <w:pPr>
        <w:pStyle w:val="ListParagraph"/>
        <w:numPr>
          <w:ilvl w:val="0"/>
          <w:numId w:val="3"/>
        </w:numPr>
        <w:spacing w:line="21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rodné číslo.</w:t>
      </w:r>
    </w:p>
    <w:p w:rsidR="00456744" w:rsidRDefault="00456744">
      <w:pPr>
        <w:spacing w:line="21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(dále jen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„Osobní údaje“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456744" w:rsidRDefault="00456744">
      <w:pPr>
        <w:pStyle w:val="Heading1"/>
        <w:spacing w:line="21" w:lineRule="atLeast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Do spolkové činnosti, při níž jsou osobní údaje zpracovávány, patří zejména výkon sportovní činnosti (např. účast na soutěžích), evidence členské základny SK/TJ, plnění členské povinnosti vůči střešním sportovním organizacím a sportovním svazům, podávaní žádostí o dotace, granty, vyřizování pojištění apod. </w:t>
      </w:r>
    </w:p>
    <w:p w:rsidR="00456744" w:rsidRDefault="00456744">
      <w:pPr>
        <w:spacing w:before="240" w:line="21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SK/TJ dále informuje, že uvedené Osobní údaje o členech budou zpracovávány a uchovávány až po dobu 10 let po ukončení jejich členství. V případech, kdy jsou osobní údaje součástí historických, sportovních a obdobných dokumentů dokládajících činnost dané SK/TJ (např. kroniky, síně slávy, výkazy výsledků soutěží apod.), budou uchovávány po celou dobu existence SK/TJ. </w:t>
      </w:r>
    </w:p>
    <w:p w:rsidR="00456744" w:rsidRDefault="00456744">
      <w:pPr>
        <w:spacing w:before="240" w:line="21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SK/TJ, při plnění svých členských povinností vůči organizacím, kde je SK/TJ sdružena, předává Osobní údaje o svých členech těmto subjektům:</w:t>
      </w:r>
    </w:p>
    <w:p w:rsidR="00456744" w:rsidRDefault="00456744">
      <w:pPr>
        <w:pStyle w:val="Heading1"/>
        <w:numPr>
          <w:ilvl w:val="0"/>
          <w:numId w:val="2"/>
        </w:numPr>
        <w:spacing w:line="21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příslušným sportovním svazům,</w:t>
      </w:r>
    </w:p>
    <w:p w:rsidR="00456744" w:rsidRDefault="00456744">
      <w:pPr>
        <w:pStyle w:val="Heading1"/>
        <w:numPr>
          <w:ilvl w:val="0"/>
          <w:numId w:val="2"/>
        </w:numPr>
        <w:spacing w:line="21" w:lineRule="atLeast"/>
        <w:rPr>
          <w:b/>
          <w:bCs/>
          <w:sz w:val="20"/>
          <w:szCs w:val="20"/>
          <w:lang w:eastAsia="cs-CZ"/>
        </w:rPr>
      </w:pPr>
      <w:r>
        <w:rPr>
          <w:b/>
          <w:bCs/>
          <w:sz w:val="20"/>
          <w:szCs w:val="20"/>
        </w:rPr>
        <w:t>České unii sportu, z.s. (ČUS),</w:t>
      </w:r>
    </w:p>
    <w:p w:rsidR="00456744" w:rsidRDefault="00456744">
      <w:pPr>
        <w:pStyle w:val="Heading1"/>
        <w:numPr>
          <w:ilvl w:val="0"/>
          <w:numId w:val="2"/>
        </w:numPr>
        <w:spacing w:line="21" w:lineRule="atLeast"/>
        <w:rPr>
          <w:b/>
          <w:bCs/>
          <w:sz w:val="20"/>
          <w:szCs w:val="20"/>
          <w:lang w:eastAsia="cs-CZ"/>
        </w:rPr>
      </w:pPr>
      <w:r>
        <w:rPr>
          <w:b/>
          <w:bCs/>
          <w:sz w:val="20"/>
          <w:szCs w:val="20"/>
        </w:rPr>
        <w:t>příslušnému Okresnímu sdružení ČUS a Servisním centrům sportu ČUS,</w:t>
      </w:r>
    </w:p>
    <w:p w:rsidR="00456744" w:rsidRDefault="00456744">
      <w:pPr>
        <w:spacing w:before="240" w:line="21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to za účelem</w:t>
      </w:r>
    </w:p>
    <w:p w:rsidR="00456744" w:rsidRDefault="00456744">
      <w:pPr>
        <w:pStyle w:val="Heading1"/>
        <w:numPr>
          <w:ilvl w:val="0"/>
          <w:numId w:val="4"/>
        </w:numPr>
        <w:spacing w:line="21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vedení evidence členské základny sportovního svazu na základě jeho vnitřních předpisů, provozování sportovní činnosti a identifikace na soutěžích,</w:t>
      </w:r>
    </w:p>
    <w:p w:rsidR="00456744" w:rsidRDefault="00456744">
      <w:pPr>
        <w:pStyle w:val="Heading1"/>
        <w:numPr>
          <w:ilvl w:val="0"/>
          <w:numId w:val="4"/>
        </w:numPr>
        <w:spacing w:line="21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vedení evidence členské základny ČUS na základě jejích vnitřních předpisů.</w:t>
      </w:r>
    </w:p>
    <w:p w:rsidR="00456744" w:rsidRDefault="00456744">
      <w:pPr>
        <w:spacing w:line="21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56744" w:rsidRDefault="00456744">
      <w:pPr>
        <w:spacing w:line="21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Osobní údaje mohou být rovněž předávány příslušným orgánům státní správy a samosprávy (obce a kraje) a to především při podávání žádostí o dotace, granty apod.</w:t>
      </w:r>
    </w:p>
    <w:p w:rsidR="00456744" w:rsidRDefault="00456744">
      <w:pPr>
        <w:spacing w:before="240" w:line="21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SK/TJ upozorňuje, že v případě, kdy zájemce o členství v SK/TJ výše uvedené Osobní údaje pro účely spolkové činnosti neposkytne, nemůže se stát jejím členem.</w:t>
      </w:r>
    </w:p>
    <w:p w:rsidR="00456744" w:rsidRDefault="00456744">
      <w:pPr>
        <w:spacing w:line="21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Jestliže člen poskytne SK/TJ pro usnadnění komunikace své telefonní číslo a/nebo email, budou tyto zpracovávány a uchovávány po dobu jeho členství v SK/TJ. </w:t>
      </w:r>
    </w:p>
    <w:p w:rsidR="00456744" w:rsidRDefault="00456744">
      <w:pPr>
        <w:spacing w:after="0" w:line="21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Člen je srozuměn se svým právem:</w:t>
      </w:r>
    </w:p>
    <w:p w:rsidR="00456744" w:rsidRDefault="00456744">
      <w:pPr>
        <w:pStyle w:val="Heading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mít přístup ke svým Osobním údajům (dle čl.15 Nařízení),</w:t>
      </w:r>
    </w:p>
    <w:p w:rsidR="00456744" w:rsidRDefault="00456744">
      <w:pPr>
        <w:pStyle w:val="Heading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požadovat jejich opravu (dle čl. 16 Nařízení),</w:t>
      </w:r>
    </w:p>
    <w:p w:rsidR="00456744" w:rsidRDefault="00456744">
      <w:pPr>
        <w:pStyle w:val="Heading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výmaz Osobních údajů bez zbytečného odkladu, pokud jsou dány důvody podle čl. 17 Nařízení,</w:t>
      </w:r>
    </w:p>
    <w:p w:rsidR="00456744" w:rsidRDefault="00456744">
      <w:pPr>
        <w:pStyle w:val="Heading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omezení zpracování Osobních údajů v případech dle čl. 18 Nařízení,</w:t>
      </w:r>
    </w:p>
    <w:p w:rsidR="00456744" w:rsidRDefault="00456744">
      <w:pPr>
        <w:pStyle w:val="Heading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přenositelnost údajů v případech stanovených v čl. 20 Nařízení,</w:t>
      </w:r>
    </w:p>
    <w:p w:rsidR="00456744" w:rsidRDefault="00456744">
      <w:pPr>
        <w:pStyle w:val="Heading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podat proti Správci údajů stížnost podle čl. 77 Nařízení.</w:t>
      </w:r>
    </w:p>
    <w:sectPr w:rsidR="00456744" w:rsidSect="004567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44" w:rsidRDefault="00456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56744" w:rsidRDefault="00456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A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44" w:rsidRDefault="00456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56744" w:rsidRDefault="00456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456744" w:rsidRDefault="00456744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3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4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5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6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7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</w:rPr>
    </w:lvl>
  </w:abstractNum>
  <w:abstractNum w:abstractNumId="8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744"/>
    <w:rsid w:val="0045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Garamond" w:hAnsi="Garamond" w:cs="Garamond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after="0"/>
      <w:jc w:val="both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Garamond" w:hAnsi="Garamond" w:cs="Garamond"/>
      <w:color w:val="auto"/>
      <w:sz w:val="26"/>
      <w:szCs w:val="2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Garamond" w:eastAsia="Times New Roman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Garamond" w:eastAsia="Times New Roman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Garamond" w:eastAsia="Times New Roman" w:hAnsi="Garamond" w:cs="Garamond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Garamond" w:eastAsia="Times New Roman" w:hAnsi="Garamond" w:cs="Garamond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Garamond" w:eastAsia="Times New Roman" w:hAnsi="Garamond" w:cs="Garamond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6744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360</Words>
  <Characters>2053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ZPRACOVÁNÍ OSOBNÍCH ÚDAJŮ </dc:title>
  <dc:subject/>
  <dc:creator>jakub</dc:creator>
  <cp:keywords/>
  <dc:description/>
  <cp:lastModifiedBy>user</cp:lastModifiedBy>
  <cp:revision>2</cp:revision>
  <dcterms:created xsi:type="dcterms:W3CDTF">2019-04-03T08:22:00Z</dcterms:created>
  <dcterms:modified xsi:type="dcterms:W3CDTF">2019-04-03T08:22:00Z</dcterms:modified>
</cp:coreProperties>
</file>